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B8" w:rsidRPr="003E4CA1" w:rsidRDefault="003818B8" w:rsidP="003818B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18B8" w:rsidRDefault="003818B8" w:rsidP="003818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E4CA1">
        <w:rPr>
          <w:rFonts w:ascii="Times New Roman" w:hAnsi="Times New Roman" w:cs="Times New Roman"/>
          <w:sz w:val="23"/>
          <w:szCs w:val="23"/>
        </w:rPr>
        <w:t xml:space="preserve">Determina </w:t>
      </w:r>
      <w:proofErr w:type="spellStart"/>
      <w:r w:rsidR="007A52DC">
        <w:rPr>
          <w:rFonts w:ascii="Times New Roman" w:hAnsi="Times New Roman" w:cs="Times New Roman"/>
          <w:sz w:val="23"/>
          <w:szCs w:val="23"/>
        </w:rPr>
        <w:t>Prot</w:t>
      </w:r>
      <w:proofErr w:type="spellEnd"/>
      <w:r w:rsidR="007A52DC">
        <w:rPr>
          <w:rFonts w:ascii="Times New Roman" w:hAnsi="Times New Roman" w:cs="Times New Roman"/>
          <w:sz w:val="23"/>
          <w:szCs w:val="23"/>
        </w:rPr>
        <w:t xml:space="preserve">. </w:t>
      </w:r>
      <w:r w:rsidRPr="003E4CA1">
        <w:rPr>
          <w:rFonts w:ascii="Times New Roman" w:hAnsi="Times New Roman" w:cs="Times New Roman"/>
          <w:sz w:val="23"/>
          <w:szCs w:val="23"/>
        </w:rPr>
        <w:t xml:space="preserve">n.  </w:t>
      </w:r>
      <w:r w:rsidR="00A17561">
        <w:rPr>
          <w:rFonts w:ascii="Times New Roman" w:hAnsi="Times New Roman" w:cs="Times New Roman"/>
          <w:sz w:val="23"/>
          <w:szCs w:val="23"/>
        </w:rPr>
        <w:t>2519/C14</w:t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A17561">
        <w:rPr>
          <w:rFonts w:ascii="Times New Roman" w:hAnsi="Times New Roman" w:cs="Times New Roman"/>
          <w:sz w:val="23"/>
          <w:szCs w:val="23"/>
        </w:rPr>
        <w:tab/>
      </w:r>
      <w:r w:rsidR="007A52DC">
        <w:rPr>
          <w:rFonts w:ascii="Times New Roman" w:hAnsi="Times New Roman" w:cs="Times New Roman"/>
          <w:sz w:val="23"/>
          <w:szCs w:val="23"/>
        </w:rPr>
        <w:t>Castrovillari, 2</w:t>
      </w:r>
      <w:r w:rsidR="00A17561">
        <w:rPr>
          <w:rFonts w:ascii="Times New Roman" w:hAnsi="Times New Roman" w:cs="Times New Roman"/>
          <w:sz w:val="23"/>
          <w:szCs w:val="23"/>
        </w:rPr>
        <w:t>0</w:t>
      </w:r>
      <w:r w:rsidR="007A52DC">
        <w:rPr>
          <w:rFonts w:ascii="Times New Roman" w:hAnsi="Times New Roman" w:cs="Times New Roman"/>
          <w:sz w:val="23"/>
          <w:szCs w:val="23"/>
        </w:rPr>
        <w:t>/0</w:t>
      </w:r>
      <w:r w:rsidR="00A17561">
        <w:rPr>
          <w:rFonts w:ascii="Times New Roman" w:hAnsi="Times New Roman" w:cs="Times New Roman"/>
          <w:sz w:val="23"/>
          <w:szCs w:val="23"/>
        </w:rPr>
        <w:t>3</w:t>
      </w:r>
      <w:r w:rsidR="007A52DC">
        <w:rPr>
          <w:rFonts w:ascii="Times New Roman" w:hAnsi="Times New Roman" w:cs="Times New Roman"/>
          <w:sz w:val="23"/>
          <w:szCs w:val="23"/>
        </w:rPr>
        <w:t>/2019</w:t>
      </w:r>
      <w:r w:rsidRPr="003E4C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52DC" w:rsidRPr="003E4CA1" w:rsidRDefault="007A52DC" w:rsidP="003818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818B8" w:rsidRPr="003E4CA1" w:rsidRDefault="003818B8" w:rsidP="003818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E4CA1">
        <w:rPr>
          <w:rFonts w:ascii="Times New Roman" w:hAnsi="Times New Roman" w:cs="Times New Roman"/>
          <w:sz w:val="23"/>
          <w:szCs w:val="23"/>
        </w:rPr>
        <w:t xml:space="preserve">Numero CIG. </w:t>
      </w:r>
      <w:r w:rsidR="00EB4933">
        <w:rPr>
          <w:rStyle w:val="Enfasigrassetto"/>
          <w:rFonts w:ascii="Verdana" w:hAnsi="Verdana"/>
          <w:sz w:val="19"/>
          <w:szCs w:val="19"/>
          <w:shd w:val="clear" w:color="auto" w:fill="F9F9F9"/>
        </w:rPr>
        <w:t>ZEC274D41A</w:t>
      </w:r>
    </w:p>
    <w:p w:rsidR="003818B8" w:rsidRPr="003E4CA1" w:rsidRDefault="003818B8" w:rsidP="003818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E4CA1">
        <w:rPr>
          <w:rFonts w:ascii="Times New Roman" w:hAnsi="Times New Roman" w:cs="Times New Roman"/>
          <w:sz w:val="23"/>
          <w:szCs w:val="23"/>
        </w:rPr>
        <w:t>Attività/Progetto: A0</w:t>
      </w:r>
      <w:r w:rsidR="00A17561">
        <w:rPr>
          <w:rFonts w:ascii="Times New Roman" w:hAnsi="Times New Roman" w:cs="Times New Roman"/>
          <w:sz w:val="23"/>
          <w:szCs w:val="23"/>
        </w:rPr>
        <w:t>2</w:t>
      </w:r>
      <w:r w:rsidRPr="003E4CA1">
        <w:rPr>
          <w:rFonts w:ascii="Times New Roman" w:hAnsi="Times New Roman" w:cs="Times New Roman"/>
          <w:sz w:val="23"/>
          <w:szCs w:val="23"/>
        </w:rPr>
        <w:t xml:space="preserve"> </w:t>
      </w:r>
      <w:r w:rsidR="00377D71">
        <w:rPr>
          <w:rFonts w:ascii="Times New Roman" w:hAnsi="Times New Roman" w:cs="Times New Roman"/>
          <w:sz w:val="23"/>
          <w:szCs w:val="23"/>
        </w:rPr>
        <w:t>–</w:t>
      </w:r>
      <w:r w:rsidRPr="003E4CA1">
        <w:rPr>
          <w:rFonts w:ascii="Times New Roman" w:hAnsi="Times New Roman" w:cs="Times New Roman"/>
          <w:sz w:val="23"/>
          <w:szCs w:val="23"/>
        </w:rPr>
        <w:t xml:space="preserve"> </w:t>
      </w:r>
      <w:r w:rsidR="00377D71">
        <w:rPr>
          <w:rFonts w:ascii="Times New Roman" w:hAnsi="Times New Roman" w:cs="Times New Roman"/>
          <w:sz w:val="23"/>
          <w:szCs w:val="23"/>
        </w:rPr>
        <w:t>Didattica PA 2019</w:t>
      </w:r>
      <w:r w:rsidRPr="003E4C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18B8" w:rsidRPr="003E4CA1" w:rsidRDefault="003818B8" w:rsidP="003818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E4CA1">
        <w:rPr>
          <w:rFonts w:ascii="Times New Roman" w:hAnsi="Times New Roman" w:cs="Times New Roman"/>
          <w:sz w:val="23"/>
          <w:szCs w:val="23"/>
        </w:rPr>
        <w:t xml:space="preserve">Tipologia di acquisto: Procedura ristretta </w:t>
      </w:r>
    </w:p>
    <w:p w:rsidR="003818B8" w:rsidRPr="003E4CA1" w:rsidRDefault="003818B8" w:rsidP="003818B8">
      <w:pPr>
        <w:pStyle w:val="Default"/>
        <w:spacing w:before="240" w:after="200"/>
        <w:jc w:val="both"/>
        <w:rPr>
          <w:rFonts w:ascii="Times New Roman" w:hAnsi="Times New Roman" w:cs="Times New Roman"/>
          <w:sz w:val="23"/>
          <w:szCs w:val="23"/>
        </w:rPr>
      </w:pPr>
      <w:r w:rsidRPr="003E4CA1">
        <w:rPr>
          <w:rFonts w:ascii="Times New Roman" w:hAnsi="Times New Roman" w:cs="Times New Roman"/>
          <w:sz w:val="23"/>
          <w:szCs w:val="23"/>
        </w:rPr>
        <w:t>OGGETTO: Determinazione a contrarre per l’affidamento del servizio di assicurazione in favore degli alunni e del personale “Responsabilità Civile, Infortuni, Tutela Giudiziaria Malattia ed Assistenza”</w:t>
      </w:r>
      <w:r w:rsidR="00377D71">
        <w:rPr>
          <w:rFonts w:ascii="Times New Roman" w:hAnsi="Times New Roman" w:cs="Times New Roman"/>
          <w:sz w:val="23"/>
          <w:szCs w:val="23"/>
        </w:rPr>
        <w:t>, triennio 2019/2021</w:t>
      </w:r>
      <w:r w:rsidRPr="003E4CA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818B8" w:rsidRPr="00875927" w:rsidRDefault="003818B8" w:rsidP="003818B8">
      <w:pPr>
        <w:pStyle w:val="Default"/>
        <w:spacing w:after="2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IL DIRIGENTE SCOLASTICO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PREMESSO</w:t>
      </w:r>
      <w:r w:rsidRPr="003E4CA1">
        <w:rPr>
          <w:rFonts w:ascii="Times New Roman" w:hAnsi="Times New Roman" w:cs="Times New Roman"/>
          <w:sz w:val="23"/>
          <w:szCs w:val="23"/>
        </w:rPr>
        <w:t xml:space="preserve"> che si rende necessario indire una procedura per l’acquisizione dei servizi assicurativi per alunni e per il personale della scuola che intende avvalersene </w:t>
      </w:r>
      <w:r>
        <w:rPr>
          <w:rFonts w:ascii="Times New Roman" w:hAnsi="Times New Roman" w:cs="Times New Roman"/>
          <w:sz w:val="23"/>
          <w:szCs w:val="23"/>
        </w:rPr>
        <w:t>per gli anni scolastici 2018/2019</w:t>
      </w:r>
      <w:r w:rsidRPr="003E4CA1">
        <w:rPr>
          <w:rFonts w:ascii="Times New Roman" w:hAnsi="Times New Roman" w:cs="Times New Roman"/>
          <w:sz w:val="23"/>
          <w:szCs w:val="23"/>
        </w:rPr>
        <w:t xml:space="preserve"> -2019/2020 - 2020/2021 con decorrenza </w:t>
      </w:r>
      <w:r w:rsidR="00BA0F86">
        <w:rPr>
          <w:rFonts w:ascii="Times New Roman" w:hAnsi="Times New Roman" w:cs="Times New Roman"/>
          <w:sz w:val="23"/>
          <w:szCs w:val="23"/>
        </w:rPr>
        <w:t>06/05/2019</w:t>
      </w:r>
      <w:r w:rsidRPr="003E4CA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VISTO</w:t>
      </w:r>
      <w:r w:rsidRPr="003E4CA1">
        <w:rPr>
          <w:rFonts w:ascii="Times New Roman" w:hAnsi="Times New Roman" w:cs="Times New Roman"/>
          <w:sz w:val="23"/>
          <w:szCs w:val="23"/>
        </w:rPr>
        <w:t xml:space="preserve"> il R.D 18 novembre 1923, n. 2440, concernente l’amministrazione del Patrimonio e la Contabilità Generale dello Stato ed il relativo regolamento approvato con R.D. 23 m</w:t>
      </w:r>
      <w:r>
        <w:rPr>
          <w:rFonts w:ascii="Times New Roman" w:hAnsi="Times New Roman" w:cs="Times New Roman"/>
          <w:sz w:val="23"/>
          <w:szCs w:val="23"/>
        </w:rPr>
        <w:t>aggio 1924, n. 827 e ss.mm. ii.</w:t>
      </w:r>
      <w:r w:rsidRPr="003E4CA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VISTA</w:t>
      </w:r>
      <w:r w:rsidRPr="003E4CA1">
        <w:rPr>
          <w:rFonts w:ascii="Times New Roman" w:hAnsi="Times New Roman" w:cs="Times New Roman"/>
          <w:sz w:val="23"/>
          <w:szCs w:val="23"/>
        </w:rPr>
        <w:t xml:space="preserve"> la legge 7 agosto 1990, n. 241 “Nuove norme in materia di procedimento amministrativo e di diritto di accesso ai documenti amministrativi” e </w:t>
      </w:r>
      <w:proofErr w:type="spellStart"/>
      <w:r w:rsidRPr="003E4CA1">
        <w:rPr>
          <w:rFonts w:ascii="Times New Roman" w:hAnsi="Times New Roman" w:cs="Times New Roman"/>
          <w:sz w:val="23"/>
          <w:szCs w:val="23"/>
        </w:rPr>
        <w:t>ss.mm.ii</w:t>
      </w:r>
      <w:proofErr w:type="spellEnd"/>
      <w:r w:rsidRPr="003E4CA1">
        <w:rPr>
          <w:rFonts w:ascii="Times New Roman" w:hAnsi="Times New Roman" w:cs="Times New Roman"/>
          <w:sz w:val="23"/>
          <w:szCs w:val="23"/>
        </w:rPr>
        <w:t xml:space="preserve">.; 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VISTA</w:t>
      </w:r>
      <w:r w:rsidRPr="003E4CA1">
        <w:rPr>
          <w:rFonts w:ascii="Times New Roman" w:hAnsi="Times New Roman" w:cs="Times New Roman"/>
          <w:sz w:val="23"/>
          <w:szCs w:val="23"/>
        </w:rPr>
        <w:t xml:space="preserve"> la legge 15 marzo 1997 n. 59, concernente “Delega al Governo per il conferimento di funzioni e compiti alle regioni ed enti locali, per la riforma della Pubblica Amministrazione e per la semplificazione amministrativa"; 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VISTO</w:t>
      </w:r>
      <w:r w:rsidRPr="003E4CA1">
        <w:rPr>
          <w:rFonts w:ascii="Times New Roman" w:hAnsi="Times New Roman" w:cs="Times New Roman"/>
          <w:sz w:val="23"/>
          <w:szCs w:val="23"/>
        </w:rPr>
        <w:t xml:space="preserve"> il Decreto del Presidente della Repubblica 8 marzo 1999, n. 275, concernente il Regolamento recante norme in materia di autonomia delle Istituzioni Scolastiche, ai sensi della legge 15 marzo 1997, n. 59; </w:t>
      </w:r>
    </w:p>
    <w:p w:rsidR="00D22D90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VISTO</w:t>
      </w:r>
      <w:r w:rsidRPr="003E4CA1">
        <w:rPr>
          <w:rFonts w:ascii="Times New Roman" w:hAnsi="Times New Roman" w:cs="Times New Roman"/>
          <w:sz w:val="23"/>
          <w:szCs w:val="23"/>
        </w:rPr>
        <w:t xml:space="preserve"> il Decreto </w:t>
      </w:r>
      <w:r w:rsidR="00D22D90">
        <w:rPr>
          <w:rFonts w:ascii="Times New Roman" w:hAnsi="Times New Roman" w:cs="Times New Roman"/>
          <w:sz w:val="23"/>
          <w:szCs w:val="23"/>
        </w:rPr>
        <w:t>Ministeriale n. 129 del 28/8/2018</w:t>
      </w:r>
      <w:r w:rsidRPr="003E4CA1">
        <w:rPr>
          <w:rFonts w:ascii="Times New Roman" w:hAnsi="Times New Roman" w:cs="Times New Roman"/>
          <w:sz w:val="23"/>
          <w:szCs w:val="23"/>
        </w:rPr>
        <w:t xml:space="preserve"> concernente “Regolamento concernente le Istruzioni Generali sulla gestione amministrativo-contabile</w:t>
      </w:r>
      <w:r w:rsidR="00D22D90">
        <w:rPr>
          <w:rFonts w:ascii="Times New Roman" w:hAnsi="Times New Roman" w:cs="Times New Roman"/>
          <w:sz w:val="23"/>
          <w:szCs w:val="23"/>
        </w:rPr>
        <w:t xml:space="preserve"> delle Istituzioni Scolastiche”;</w:t>
      </w:r>
    </w:p>
    <w:p w:rsidR="0049570A" w:rsidRDefault="0049570A" w:rsidP="003818B8">
      <w:pPr>
        <w:pStyle w:val="Default"/>
        <w:spacing w:before="120" w:after="60"/>
        <w:jc w:val="both"/>
        <w:rPr>
          <w:rFonts w:ascii="Times New Roman" w:hAnsi="Times New Roman" w:cs="Times New Roman"/>
          <w:sz w:val="23"/>
          <w:szCs w:val="23"/>
        </w:rPr>
      </w:pPr>
      <w:r w:rsidRPr="00875927">
        <w:rPr>
          <w:rFonts w:ascii="Times New Roman" w:hAnsi="Times New Roman" w:cs="Times New Roman"/>
          <w:b/>
          <w:sz w:val="23"/>
          <w:szCs w:val="23"/>
        </w:rPr>
        <w:t>VISTO</w:t>
      </w:r>
      <w:r w:rsidRPr="00875927">
        <w:rPr>
          <w:rFonts w:ascii="Times New Roman" w:hAnsi="Times New Roman" w:cs="Times New Roman"/>
          <w:sz w:val="23"/>
          <w:szCs w:val="23"/>
        </w:rPr>
        <w:t xml:space="preserve"> la delibera del </w:t>
      </w:r>
      <w:proofErr w:type="spellStart"/>
      <w:r w:rsidRPr="00875927">
        <w:rPr>
          <w:rFonts w:ascii="Times New Roman" w:hAnsi="Times New Roman" w:cs="Times New Roman"/>
          <w:sz w:val="23"/>
          <w:szCs w:val="23"/>
        </w:rPr>
        <w:t>CdI</w:t>
      </w:r>
      <w:proofErr w:type="spellEnd"/>
      <w:r w:rsidRPr="00875927">
        <w:rPr>
          <w:rFonts w:ascii="Times New Roman" w:hAnsi="Times New Roman" w:cs="Times New Roman"/>
          <w:sz w:val="23"/>
          <w:szCs w:val="23"/>
        </w:rPr>
        <w:t xml:space="preserve"> del 16 /10/ 2018</w:t>
      </w:r>
      <w:r w:rsidR="003053D4">
        <w:rPr>
          <w:rFonts w:ascii="Times New Roman" w:hAnsi="Times New Roman" w:cs="Times New Roman"/>
          <w:sz w:val="23"/>
          <w:szCs w:val="23"/>
        </w:rPr>
        <w:t>;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75927">
        <w:rPr>
          <w:rFonts w:ascii="Times New Roman" w:hAnsi="Times New Roman" w:cs="Times New Roman"/>
          <w:b/>
          <w:color w:val="auto"/>
          <w:sz w:val="23"/>
          <w:szCs w:val="23"/>
        </w:rPr>
        <w:t>VISTO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l’art. 32, comma 2, del </w:t>
      </w:r>
      <w:proofErr w:type="spellStart"/>
      <w:r w:rsidRPr="003E4CA1">
        <w:rPr>
          <w:rFonts w:ascii="Times New Roman" w:hAnsi="Times New Roman" w:cs="Times New Roman"/>
          <w:color w:val="auto"/>
          <w:sz w:val="23"/>
          <w:szCs w:val="23"/>
        </w:rPr>
        <w:t>D.Lgs.</w:t>
      </w:r>
      <w:proofErr w:type="spellEnd"/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50/2016 (Codice dei contratti pubblici) così come recentemente modificato dal </w:t>
      </w:r>
      <w:proofErr w:type="spellStart"/>
      <w:r w:rsidRPr="003E4CA1">
        <w:rPr>
          <w:rFonts w:ascii="Times New Roman" w:hAnsi="Times New Roman" w:cs="Times New Roman"/>
          <w:color w:val="auto"/>
          <w:sz w:val="23"/>
          <w:szCs w:val="23"/>
        </w:rPr>
        <w:t>D.lgs</w:t>
      </w:r>
      <w:proofErr w:type="spellEnd"/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19 aprile 2017 n. 56 il quale dispone che </w:t>
      </w:r>
      <w:r w:rsidRPr="003E4CA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“prima dell’avvio delle procedure di affidamento dei contratti pubblici, le amministrazioni aggiudicatrici decretano o determinano di contrarre, individuando gli elementi essenziali del contratto e i criteri di selezione degli operatori economici e delle offerte”. </w:t>
      </w:r>
    </w:p>
    <w:p w:rsidR="003818B8" w:rsidRPr="00875927" w:rsidRDefault="003818B8" w:rsidP="003818B8">
      <w:pPr>
        <w:pStyle w:val="Default"/>
        <w:spacing w:before="120" w:after="6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75927">
        <w:rPr>
          <w:rFonts w:ascii="Times New Roman" w:hAnsi="Times New Roman" w:cs="Times New Roman"/>
          <w:b/>
          <w:color w:val="auto"/>
          <w:sz w:val="23"/>
          <w:szCs w:val="23"/>
        </w:rPr>
        <w:t>Preso atto: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che il D.L. 7 maggio 2012, n. 52, convertito nella Legge 6 luglio 2012, n. 94,”concernente “Disposizioni urgenti per la razionalizzazione della spesa pubblica” e la legge 228/2012 hanno introdotto l’obbligo per le Istituzioni scolastiche , di fare ricorso agli acquisti mediante convenzioni </w:t>
      </w:r>
      <w:proofErr w:type="spellStart"/>
      <w:r w:rsidRPr="003E4CA1">
        <w:rPr>
          <w:rFonts w:ascii="Times New Roman" w:hAnsi="Times New Roman" w:cs="Times New Roman"/>
          <w:color w:val="auto"/>
          <w:sz w:val="23"/>
          <w:szCs w:val="23"/>
        </w:rPr>
        <w:t>Consip</w:t>
      </w:r>
      <w:proofErr w:type="spellEnd"/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che l’art. 328 del D.P.R. del 5 ottobre 2010 n. 207 “Regolamento di esecuzione ed attuazione del Codice dei Contratti Pubblici </w:t>
      </w:r>
      <w:proofErr w:type="spellStart"/>
      <w:r w:rsidRPr="003E4CA1">
        <w:rPr>
          <w:rFonts w:ascii="Times New Roman" w:hAnsi="Times New Roman" w:cs="Times New Roman"/>
          <w:color w:val="auto"/>
          <w:sz w:val="23"/>
          <w:szCs w:val="23"/>
        </w:rPr>
        <w:t>D.Lgs.</w:t>
      </w:r>
      <w:proofErr w:type="spellEnd"/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n. 163/2006” in attuazione delle Direttive 2004/17/CE e 2004/18/CE introduce una disciplina di dettaglio per il Mercato Elettronico di cui all’art. 85 comma 13 dello stesso Codice; </w:t>
      </w:r>
    </w:p>
    <w:p w:rsidR="007A52DC" w:rsidRDefault="007A52DC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A52DC" w:rsidRDefault="007A52DC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818B8" w:rsidRPr="003E4CA1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75927">
        <w:rPr>
          <w:rFonts w:ascii="Times New Roman" w:hAnsi="Times New Roman" w:cs="Times New Roman"/>
          <w:b/>
          <w:color w:val="auto"/>
          <w:sz w:val="23"/>
          <w:szCs w:val="23"/>
        </w:rPr>
        <w:t>VERIFICATO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che la </w:t>
      </w:r>
      <w:proofErr w:type="spellStart"/>
      <w:r w:rsidRPr="003E4CA1">
        <w:rPr>
          <w:rFonts w:ascii="Times New Roman" w:hAnsi="Times New Roman" w:cs="Times New Roman"/>
          <w:color w:val="auto"/>
          <w:sz w:val="23"/>
          <w:szCs w:val="23"/>
        </w:rPr>
        <w:t>Consip</w:t>
      </w:r>
      <w:proofErr w:type="spellEnd"/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S.p.A., società concessionaria del Ministero dell’Economia e delle Finanze per i servizi informativi pubblici, non ha attualmente attivato convenzioni aventi il medesimo oggetto alle quali poter aderire; </w:t>
      </w:r>
    </w:p>
    <w:p w:rsidR="003818B8" w:rsidRDefault="003818B8" w:rsidP="003818B8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75927">
        <w:rPr>
          <w:rFonts w:ascii="Times New Roman" w:hAnsi="Times New Roman" w:cs="Times New Roman"/>
          <w:b/>
          <w:color w:val="auto"/>
          <w:sz w:val="23"/>
          <w:szCs w:val="23"/>
        </w:rPr>
        <w:t xml:space="preserve">VERIFICATO 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che il Mercato elettronico della pubblica amministrazione non contempla la possibilità di fruire del servizio in oggetto; </w:t>
      </w:r>
    </w:p>
    <w:p w:rsidR="000524D4" w:rsidRPr="003E4CA1" w:rsidRDefault="000524D4" w:rsidP="000524D4">
      <w:pPr>
        <w:pStyle w:val="Default"/>
        <w:spacing w:before="120" w:after="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VISTA la Delibera del Consiglio di Istituto  del </w:t>
      </w:r>
      <w:r w:rsidR="00CA243D">
        <w:rPr>
          <w:rFonts w:ascii="Times New Roman" w:hAnsi="Times New Roman" w:cs="Times New Roman"/>
          <w:color w:val="auto"/>
          <w:sz w:val="23"/>
          <w:szCs w:val="23"/>
        </w:rPr>
        <w:t>13/03/2019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di approvazione del Programma Annuale esercizio finanziario 201</w:t>
      </w:r>
      <w:r w:rsidR="00CA243D">
        <w:rPr>
          <w:rFonts w:ascii="Times New Roman" w:hAnsi="Times New Roman" w:cs="Times New Roman"/>
          <w:color w:val="auto"/>
          <w:sz w:val="23"/>
          <w:szCs w:val="23"/>
        </w:rPr>
        <w:t>9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3818B8" w:rsidRPr="003E4CA1" w:rsidRDefault="003818B8" w:rsidP="003818B8">
      <w:pPr>
        <w:pStyle w:val="Default"/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75927">
        <w:rPr>
          <w:rFonts w:ascii="Times New Roman" w:hAnsi="Times New Roman" w:cs="Times New Roman"/>
          <w:b/>
          <w:color w:val="auto"/>
          <w:sz w:val="23"/>
          <w:szCs w:val="23"/>
        </w:rPr>
        <w:t>RITENUTO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pertanto di indire un’autonoma procedura per la concessione del servizio in oggetto secondo le diposizioni normative di cui </w:t>
      </w:r>
      <w:r w:rsidR="0060109F">
        <w:rPr>
          <w:rFonts w:ascii="Times New Roman" w:hAnsi="Times New Roman" w:cs="Times New Roman"/>
          <w:color w:val="auto"/>
          <w:sz w:val="23"/>
          <w:szCs w:val="23"/>
        </w:rPr>
        <w:t>al D.M. n. 129/2018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8B8" w:rsidRPr="003E4CA1" w:rsidRDefault="003818B8" w:rsidP="003818B8">
      <w:pPr>
        <w:pStyle w:val="Default"/>
        <w:spacing w:before="120" w:after="20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>DETERMINA</w:t>
      </w:r>
    </w:p>
    <w:p w:rsidR="003818B8" w:rsidRDefault="003818B8" w:rsidP="003818B8">
      <w:pPr>
        <w:pStyle w:val="Default"/>
        <w:numPr>
          <w:ilvl w:val="0"/>
          <w:numId w:val="6"/>
        </w:numPr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di avviare, per le motivazioni di cui in premessa, il procedimento per l’affidamento del servizio assicurativo (polizza infortuni – responsabilità civile – garanzia di assistenza – tutela Giudiziaria Malattia ed Assistenza) a favore di alunni e personale scolastico dell’Istituto 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Professionale di Stato per i Servizi dell’Enogastronomia e dell’Ospitalità Alberghiera di Castrovillari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per un triennio a decorrere dal 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06/05/2019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ore 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24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.00 sino alle ore 24.00 del 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06/05/2022;</w:t>
      </w:r>
    </w:p>
    <w:p w:rsidR="0060109F" w:rsidRDefault="003818B8" w:rsidP="003818B8">
      <w:pPr>
        <w:pStyle w:val="Default"/>
        <w:numPr>
          <w:ilvl w:val="0"/>
          <w:numId w:val="6"/>
        </w:numPr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di utilizzare quale modalità di scelte del contraente la procedura negoziata previa consultazione di almeno </w:t>
      </w:r>
      <w:r w:rsidR="0060109F">
        <w:rPr>
          <w:rFonts w:ascii="Times New Roman" w:hAnsi="Times New Roman" w:cs="Times New Roman"/>
          <w:color w:val="auto"/>
          <w:sz w:val="23"/>
          <w:szCs w:val="23"/>
        </w:rPr>
        <w:t>5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operatori economici secondo quanto previsto </w:t>
      </w:r>
      <w:r w:rsidR="0060109F">
        <w:rPr>
          <w:rFonts w:ascii="Times New Roman" w:hAnsi="Times New Roman" w:cs="Times New Roman"/>
          <w:color w:val="auto"/>
          <w:sz w:val="23"/>
          <w:szCs w:val="23"/>
        </w:rPr>
        <w:t>dalla vigente normativa;</w:t>
      </w:r>
    </w:p>
    <w:p w:rsidR="003818B8" w:rsidRPr="003E4CA1" w:rsidRDefault="003818B8" w:rsidP="003818B8">
      <w:pPr>
        <w:pStyle w:val="Default"/>
        <w:numPr>
          <w:ilvl w:val="0"/>
          <w:numId w:val="6"/>
        </w:numPr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di invitare alla procedura n° </w:t>
      </w:r>
      <w:r w:rsidR="0060109F">
        <w:rPr>
          <w:rFonts w:ascii="Times New Roman" w:hAnsi="Times New Roman" w:cs="Times New Roman"/>
          <w:color w:val="auto"/>
          <w:sz w:val="23"/>
          <w:szCs w:val="23"/>
        </w:rPr>
        <w:t>5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Agenzie e/o Società di Assicurazione operatori qualificati che coprono i rischi del personale scolastico e alunni degli Istituiti scolastici “Responsabilità Civile, Infortuni, Tutela Giudiziaria Malattia ed Assistenza” mediante lettera di invito da pubblicare sul sito internet dell’Istituto</w:t>
      </w:r>
      <w:r w:rsidR="003053D4">
        <w:rPr>
          <w:rFonts w:ascii="Times New Roman" w:hAnsi="Times New Roman" w:cs="Times New Roman"/>
          <w:color w:val="auto"/>
          <w:sz w:val="23"/>
          <w:szCs w:val="23"/>
        </w:rPr>
        <w:t>;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8B8" w:rsidRPr="003E4CA1" w:rsidRDefault="003818B8" w:rsidP="003818B8">
      <w:pPr>
        <w:pStyle w:val="Default"/>
        <w:numPr>
          <w:ilvl w:val="0"/>
          <w:numId w:val="6"/>
        </w:numPr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>di utilizzare, quale criterio, di valutazione delle offerte, quello dell’offerta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economicamente più vantaggiosa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3818B8" w:rsidRPr="003E4CA1" w:rsidRDefault="003818B8" w:rsidP="003818B8">
      <w:pPr>
        <w:pStyle w:val="Default"/>
        <w:numPr>
          <w:ilvl w:val="0"/>
          <w:numId w:val="6"/>
        </w:numPr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>di comunicare che il responsabile del procedimento ai sensi dell’art.31 del decreto legislativo 50/2016, è il Dirigente Scolastico</w:t>
      </w:r>
      <w:r w:rsidR="0060109F">
        <w:rPr>
          <w:rFonts w:ascii="Times New Roman" w:hAnsi="Times New Roman" w:cs="Times New Roman"/>
          <w:color w:val="auto"/>
          <w:sz w:val="23"/>
          <w:szCs w:val="23"/>
        </w:rPr>
        <w:t xml:space="preserve"> prof.ssa Franca Anna </w:t>
      </w:r>
      <w:proofErr w:type="spellStart"/>
      <w:r w:rsidR="0060109F">
        <w:rPr>
          <w:rFonts w:ascii="Times New Roman" w:hAnsi="Times New Roman" w:cs="Times New Roman"/>
          <w:color w:val="auto"/>
          <w:sz w:val="23"/>
          <w:szCs w:val="23"/>
        </w:rPr>
        <w:t>Damico</w:t>
      </w:r>
      <w:proofErr w:type="spellEnd"/>
      <w:r w:rsidR="0060109F">
        <w:rPr>
          <w:rFonts w:ascii="Times New Roman" w:hAnsi="Times New Roman" w:cs="Times New Roman"/>
          <w:color w:val="auto"/>
          <w:sz w:val="23"/>
          <w:szCs w:val="23"/>
        </w:rPr>
        <w:t>;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18B8" w:rsidRPr="003E4CA1" w:rsidRDefault="003818B8" w:rsidP="003818B8">
      <w:pPr>
        <w:pStyle w:val="Default"/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A tal fine si dichiara che il valore economico presunto del servizio ammonta a circa € 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8361C7"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8361C7">
        <w:rPr>
          <w:rFonts w:ascii="Times New Roman" w:hAnsi="Times New Roman" w:cs="Times New Roman"/>
          <w:color w:val="auto"/>
          <w:sz w:val="23"/>
          <w:szCs w:val="23"/>
        </w:rPr>
        <w:t>112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8361C7">
        <w:rPr>
          <w:rFonts w:ascii="Times New Roman" w:hAnsi="Times New Roman" w:cs="Times New Roman"/>
          <w:color w:val="auto"/>
          <w:sz w:val="23"/>
          <w:szCs w:val="23"/>
        </w:rPr>
        <w:t>5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0 per il triennio corrispondenti a € </w:t>
      </w:r>
      <w:r w:rsidR="008361C7"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BA0F86">
        <w:rPr>
          <w:rFonts w:ascii="Times New Roman" w:hAnsi="Times New Roman" w:cs="Times New Roman"/>
          <w:color w:val="auto"/>
          <w:sz w:val="23"/>
          <w:szCs w:val="23"/>
        </w:rPr>
        <w:t>.0</w:t>
      </w:r>
      <w:r w:rsidR="008361C7">
        <w:rPr>
          <w:rFonts w:ascii="Times New Roman" w:hAnsi="Times New Roman" w:cs="Times New Roman"/>
          <w:color w:val="auto"/>
          <w:sz w:val="23"/>
          <w:szCs w:val="23"/>
        </w:rPr>
        <w:t>37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8361C7">
        <w:rPr>
          <w:rFonts w:ascii="Times New Roman" w:hAnsi="Times New Roman" w:cs="Times New Roman"/>
          <w:color w:val="auto"/>
          <w:sz w:val="23"/>
          <w:szCs w:val="23"/>
        </w:rPr>
        <w:t>5</w:t>
      </w: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0 annuali; </w:t>
      </w:r>
    </w:p>
    <w:p w:rsidR="003818B8" w:rsidRPr="003E4CA1" w:rsidRDefault="003818B8" w:rsidP="003818B8">
      <w:pPr>
        <w:pStyle w:val="Default"/>
        <w:spacing w:before="120" w:after="2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Il contratto avrà forma scritta e riporterà i tempi di attuazione e le modalità di espletamento del servizio e le garanzie. Si precisa inoltre che si procederà all’affidamento anche in presenza di una sola offerta pervenuta. </w:t>
      </w:r>
    </w:p>
    <w:p w:rsidR="003818B8" w:rsidRPr="003E4CA1" w:rsidRDefault="003818B8" w:rsidP="003818B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La presente determinazione a contrarre sarà esposta all’Albo e pubblicata sul sito web dell’Istituto. </w:t>
      </w:r>
    </w:p>
    <w:p w:rsidR="003818B8" w:rsidRDefault="003818B8" w:rsidP="003818B8">
      <w:pPr>
        <w:pStyle w:val="Default"/>
        <w:ind w:left="6378" w:right="28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361C7" w:rsidRDefault="003818B8" w:rsidP="004049DD">
      <w:pPr>
        <w:pStyle w:val="Default"/>
        <w:ind w:left="6378" w:right="28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CA1">
        <w:rPr>
          <w:rFonts w:ascii="Times New Roman" w:hAnsi="Times New Roman" w:cs="Times New Roman"/>
          <w:color w:val="auto"/>
          <w:sz w:val="23"/>
          <w:szCs w:val="23"/>
        </w:rPr>
        <w:t>Il Dirigente Scolastico</w:t>
      </w:r>
    </w:p>
    <w:p w:rsidR="003818B8" w:rsidRDefault="008361C7" w:rsidP="008361C7">
      <w:pPr>
        <w:pStyle w:val="Default"/>
        <w:ind w:right="28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  Prof.ssa Franca Anna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Damico</w:t>
      </w:r>
      <w:proofErr w:type="spellEnd"/>
      <w:r w:rsidR="003818B8" w:rsidRPr="003E4CA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205CC" w:rsidRPr="008361C7" w:rsidRDefault="00E205CC" w:rsidP="00E205CC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8361C7">
        <w:rPr>
          <w:sz w:val="16"/>
          <w:szCs w:val="16"/>
        </w:rPr>
        <w:t>Firma autografa sostituita a mezzo stampa</w:t>
      </w:r>
    </w:p>
    <w:p w:rsidR="00E205CC" w:rsidRPr="008361C7" w:rsidRDefault="00E205CC" w:rsidP="00E205CC">
      <w:pPr>
        <w:spacing w:after="0" w:line="240" w:lineRule="auto"/>
        <w:rPr>
          <w:sz w:val="16"/>
          <w:szCs w:val="16"/>
        </w:rPr>
      </w:pPr>
      <w:r w:rsidRPr="008361C7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</w:t>
      </w:r>
      <w:r w:rsidRPr="008361C7">
        <w:rPr>
          <w:sz w:val="16"/>
          <w:szCs w:val="16"/>
        </w:rPr>
        <w:t xml:space="preserve">ai sensi dell’art. 3comma 2 del </w:t>
      </w:r>
      <w:proofErr w:type="spellStart"/>
      <w:r w:rsidRPr="008361C7">
        <w:rPr>
          <w:sz w:val="16"/>
          <w:szCs w:val="16"/>
        </w:rPr>
        <w:t>dlvo</w:t>
      </w:r>
      <w:proofErr w:type="spellEnd"/>
      <w:r w:rsidRPr="008361C7">
        <w:rPr>
          <w:sz w:val="16"/>
          <w:szCs w:val="16"/>
        </w:rPr>
        <w:t xml:space="preserve"> n. 39 del 1993</w:t>
      </w:r>
    </w:p>
    <w:p w:rsidR="00E205CC" w:rsidRDefault="00E205CC" w:rsidP="008361C7">
      <w:pPr>
        <w:pStyle w:val="Default"/>
        <w:ind w:right="28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sectPr w:rsidR="00E205CC" w:rsidSect="00285DEC">
      <w:head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B6" w:rsidRDefault="00F97AB6" w:rsidP="00285DEC">
      <w:pPr>
        <w:spacing w:after="0" w:line="240" w:lineRule="auto"/>
      </w:pPr>
      <w:r>
        <w:separator/>
      </w:r>
    </w:p>
  </w:endnote>
  <w:endnote w:type="continuationSeparator" w:id="0">
    <w:p w:rsidR="00F97AB6" w:rsidRDefault="00F97AB6" w:rsidP="0028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B6" w:rsidRDefault="00F97AB6" w:rsidP="00285DEC">
      <w:pPr>
        <w:spacing w:after="0" w:line="240" w:lineRule="auto"/>
      </w:pPr>
      <w:r>
        <w:separator/>
      </w:r>
    </w:p>
  </w:footnote>
  <w:footnote w:type="continuationSeparator" w:id="0">
    <w:p w:rsidR="00F97AB6" w:rsidRDefault="00F97AB6" w:rsidP="0028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35" w:rsidRDefault="00836324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028700" cy="666750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-329566</wp:posOffset>
          </wp:positionH>
          <wp:positionV relativeFrom="paragraph">
            <wp:posOffset>-401955</wp:posOffset>
          </wp:positionV>
          <wp:extent cx="1381125" cy="1076325"/>
          <wp:effectExtent l="19050" t="0" r="9525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11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1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DEC" w:rsidRDefault="00285DEC" w:rsidP="00836324">
    <w:pPr>
      <w:spacing w:after="0" w:line="240" w:lineRule="auto"/>
      <w:ind w:left="-426"/>
      <w:rPr>
        <w:b/>
      </w:rPr>
    </w:pPr>
    <w:r w:rsidRPr="00216069">
      <w:rPr>
        <w:b/>
      </w:rPr>
      <w:t>ISTITUTO PROFESSIONALE DI STATO PER I SERVIZI DELL’ENOGASTRONOMIA E DELL’OSPITALITA’ ALBERGHIERA</w:t>
    </w:r>
  </w:p>
  <w:p w:rsidR="00285DEC" w:rsidRDefault="00285DEC" w:rsidP="00836324">
    <w:pPr>
      <w:spacing w:after="0" w:line="240" w:lineRule="auto"/>
      <w:jc w:val="center"/>
    </w:pPr>
    <w:proofErr w:type="spellStart"/>
    <w:r>
      <w:t>C.da</w:t>
    </w:r>
    <w:proofErr w:type="spellEnd"/>
    <w:r>
      <w:t xml:space="preserve"> Vallina – 87012 Castrovillari Tel. 0981/489171 – Fax 0981/489195</w:t>
    </w:r>
  </w:p>
  <w:p w:rsidR="00285DEC" w:rsidRDefault="00285DEC" w:rsidP="00836324">
    <w:pPr>
      <w:spacing w:after="0" w:line="240" w:lineRule="auto"/>
      <w:jc w:val="center"/>
    </w:pPr>
    <w:r>
      <w:t>Codice Fiscale : 83002080782 – Codice meccanografico : CSRH010004</w:t>
    </w:r>
  </w:p>
  <w:p w:rsidR="00285DEC" w:rsidRDefault="00F97AB6" w:rsidP="00836324">
    <w:pPr>
      <w:spacing w:after="0" w:line="240" w:lineRule="auto"/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proofErr w:type="spellStart"/>
    <w:r w:rsidR="00830735">
      <w:t>Pec</w:t>
    </w:r>
    <w:proofErr w:type="spellEnd"/>
    <w:r w:rsidR="00830735">
      <w:t xml:space="preserve">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ACD5313"/>
    <w:multiLevelType w:val="hybridMultilevel"/>
    <w:tmpl w:val="D78E1110"/>
    <w:lvl w:ilvl="0" w:tplc="2D5A5628">
      <w:numFmt w:val="bullet"/>
      <w:lvlText w:val="-"/>
      <w:lvlJc w:val="left"/>
      <w:pPr>
        <w:ind w:left="53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3">
    <w:nsid w:val="1AD64AC2"/>
    <w:multiLevelType w:val="hybridMultilevel"/>
    <w:tmpl w:val="BC56B3A2"/>
    <w:lvl w:ilvl="0" w:tplc="A404DA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91503"/>
    <w:multiLevelType w:val="hybridMultilevel"/>
    <w:tmpl w:val="7A5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226D8"/>
    <w:multiLevelType w:val="hybridMultilevel"/>
    <w:tmpl w:val="0D70D57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C"/>
    <w:rsid w:val="00010886"/>
    <w:rsid w:val="00011C74"/>
    <w:rsid w:val="000320C2"/>
    <w:rsid w:val="000524D4"/>
    <w:rsid w:val="000B62CF"/>
    <w:rsid w:val="000E412F"/>
    <w:rsid w:val="000F2F50"/>
    <w:rsid w:val="001127C6"/>
    <w:rsid w:val="00114568"/>
    <w:rsid w:val="001177E5"/>
    <w:rsid w:val="00143ABA"/>
    <w:rsid w:val="00154F21"/>
    <w:rsid w:val="001850BA"/>
    <w:rsid w:val="001877E5"/>
    <w:rsid w:val="001B6D4B"/>
    <w:rsid w:val="001E0B01"/>
    <w:rsid w:val="001F4F13"/>
    <w:rsid w:val="00225611"/>
    <w:rsid w:val="00234765"/>
    <w:rsid w:val="002359BC"/>
    <w:rsid w:val="00243D77"/>
    <w:rsid w:val="002534AE"/>
    <w:rsid w:val="0025389A"/>
    <w:rsid w:val="00271646"/>
    <w:rsid w:val="00285DEC"/>
    <w:rsid w:val="00295621"/>
    <w:rsid w:val="002C51A5"/>
    <w:rsid w:val="002C7A86"/>
    <w:rsid w:val="00303A4A"/>
    <w:rsid w:val="003053D4"/>
    <w:rsid w:val="00313315"/>
    <w:rsid w:val="0031337B"/>
    <w:rsid w:val="00320E51"/>
    <w:rsid w:val="00325CD4"/>
    <w:rsid w:val="00326045"/>
    <w:rsid w:val="00332BAF"/>
    <w:rsid w:val="00337FBF"/>
    <w:rsid w:val="0034239A"/>
    <w:rsid w:val="00377D71"/>
    <w:rsid w:val="003818B8"/>
    <w:rsid w:val="0038470E"/>
    <w:rsid w:val="003A62C4"/>
    <w:rsid w:val="003B561B"/>
    <w:rsid w:val="004049DD"/>
    <w:rsid w:val="00470724"/>
    <w:rsid w:val="00481F2F"/>
    <w:rsid w:val="004846E1"/>
    <w:rsid w:val="0049570A"/>
    <w:rsid w:val="004A6188"/>
    <w:rsid w:val="004A7B86"/>
    <w:rsid w:val="004B3CCF"/>
    <w:rsid w:val="004C32A6"/>
    <w:rsid w:val="004C5F7C"/>
    <w:rsid w:val="00511269"/>
    <w:rsid w:val="00532451"/>
    <w:rsid w:val="00551AED"/>
    <w:rsid w:val="00593CF4"/>
    <w:rsid w:val="0060109F"/>
    <w:rsid w:val="00630009"/>
    <w:rsid w:val="00630A93"/>
    <w:rsid w:val="0063215D"/>
    <w:rsid w:val="0064125C"/>
    <w:rsid w:val="0066099E"/>
    <w:rsid w:val="006639D0"/>
    <w:rsid w:val="00670460"/>
    <w:rsid w:val="006723FE"/>
    <w:rsid w:val="0069267D"/>
    <w:rsid w:val="006A5263"/>
    <w:rsid w:val="006B4257"/>
    <w:rsid w:val="006B4263"/>
    <w:rsid w:val="007058F0"/>
    <w:rsid w:val="00710D61"/>
    <w:rsid w:val="007169DD"/>
    <w:rsid w:val="00724362"/>
    <w:rsid w:val="00743D9A"/>
    <w:rsid w:val="0078389C"/>
    <w:rsid w:val="007A1E99"/>
    <w:rsid w:val="007A52DC"/>
    <w:rsid w:val="00810352"/>
    <w:rsid w:val="00812EA5"/>
    <w:rsid w:val="00830735"/>
    <w:rsid w:val="008361C7"/>
    <w:rsid w:val="00836324"/>
    <w:rsid w:val="00843B1A"/>
    <w:rsid w:val="00847817"/>
    <w:rsid w:val="00875927"/>
    <w:rsid w:val="008B674F"/>
    <w:rsid w:val="008E162E"/>
    <w:rsid w:val="00913592"/>
    <w:rsid w:val="00926244"/>
    <w:rsid w:val="00942F1B"/>
    <w:rsid w:val="0094301D"/>
    <w:rsid w:val="00947626"/>
    <w:rsid w:val="009A29FE"/>
    <w:rsid w:val="009B2C9A"/>
    <w:rsid w:val="009D1F30"/>
    <w:rsid w:val="009E08C0"/>
    <w:rsid w:val="00A01E70"/>
    <w:rsid w:val="00A16B8D"/>
    <w:rsid w:val="00A17561"/>
    <w:rsid w:val="00A23AE1"/>
    <w:rsid w:val="00A3488B"/>
    <w:rsid w:val="00AA042A"/>
    <w:rsid w:val="00AA72E1"/>
    <w:rsid w:val="00AE0546"/>
    <w:rsid w:val="00AE24BC"/>
    <w:rsid w:val="00B120EE"/>
    <w:rsid w:val="00B4610D"/>
    <w:rsid w:val="00B55C32"/>
    <w:rsid w:val="00B676FE"/>
    <w:rsid w:val="00B70227"/>
    <w:rsid w:val="00B82D17"/>
    <w:rsid w:val="00BA0F86"/>
    <w:rsid w:val="00BA1B40"/>
    <w:rsid w:val="00BA407D"/>
    <w:rsid w:val="00BB07E8"/>
    <w:rsid w:val="00BC228C"/>
    <w:rsid w:val="00C010C5"/>
    <w:rsid w:val="00C106A2"/>
    <w:rsid w:val="00C258F4"/>
    <w:rsid w:val="00C47F9B"/>
    <w:rsid w:val="00CA243D"/>
    <w:rsid w:val="00CA69C4"/>
    <w:rsid w:val="00CC3667"/>
    <w:rsid w:val="00CD363B"/>
    <w:rsid w:val="00CE6D35"/>
    <w:rsid w:val="00D22D90"/>
    <w:rsid w:val="00D2503B"/>
    <w:rsid w:val="00D252F6"/>
    <w:rsid w:val="00D45285"/>
    <w:rsid w:val="00D45876"/>
    <w:rsid w:val="00D80C19"/>
    <w:rsid w:val="00DE5530"/>
    <w:rsid w:val="00E07765"/>
    <w:rsid w:val="00E205CC"/>
    <w:rsid w:val="00E461D6"/>
    <w:rsid w:val="00E610A7"/>
    <w:rsid w:val="00E639D7"/>
    <w:rsid w:val="00E726DF"/>
    <w:rsid w:val="00EA6242"/>
    <w:rsid w:val="00EB4933"/>
    <w:rsid w:val="00EE1E64"/>
    <w:rsid w:val="00EF03F1"/>
    <w:rsid w:val="00F37793"/>
    <w:rsid w:val="00F64345"/>
    <w:rsid w:val="00F91340"/>
    <w:rsid w:val="00F95E29"/>
    <w:rsid w:val="00F97AB6"/>
    <w:rsid w:val="00FB1CB7"/>
    <w:rsid w:val="00FD4EE0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5CC"/>
  </w:style>
  <w:style w:type="paragraph" w:styleId="Titolo1">
    <w:name w:val="heading 1"/>
    <w:basedOn w:val="Normale"/>
    <w:next w:val="Normale"/>
    <w:link w:val="Titolo1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780" w:hanging="360"/>
      <w:outlineLvl w:val="0"/>
    </w:pPr>
    <w:rPr>
      <w:rFonts w:ascii="Book Antiqua" w:eastAsia="Times New Roman" w:hAnsi="Book Antiqua" w:cs="Book Antiqua"/>
      <w:b/>
      <w:bCs/>
      <w:i/>
      <w:i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character" w:customStyle="1" w:styleId="Titolo1Carattere">
    <w:name w:val="Titolo 1 Carattere"/>
    <w:basedOn w:val="Carpredefinitoparagrafo"/>
    <w:link w:val="Titolo1"/>
    <w:uiPriority w:val="1"/>
    <w:rsid w:val="008E162E"/>
    <w:rPr>
      <w:rFonts w:ascii="Book Antiqua" w:eastAsia="Times New Roman" w:hAnsi="Book Antiqua" w:cs="Book Antiqua"/>
      <w:b/>
      <w:bCs/>
      <w:i/>
      <w:iCs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112" w:firstLine="709"/>
    </w:pPr>
    <w:rPr>
      <w:rFonts w:ascii="Book Antiqua" w:eastAsia="Times New Roman" w:hAnsi="Book Antiqua" w:cs="Book Antiqua"/>
      <w:i/>
      <w:iCs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62E"/>
    <w:rPr>
      <w:rFonts w:ascii="Book Antiqua" w:eastAsia="Times New Roman" w:hAnsi="Book Antiqua" w:cs="Book Antiqua"/>
      <w:i/>
      <w:iCs/>
      <w:lang w:eastAsia="zh-CN"/>
    </w:rPr>
  </w:style>
  <w:style w:type="paragraph" w:styleId="Paragrafoelenco">
    <w:name w:val="List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389C"/>
    <w:rPr>
      <w:b/>
      <w:bCs/>
    </w:rPr>
  </w:style>
  <w:style w:type="paragraph" w:customStyle="1" w:styleId="Default">
    <w:name w:val="Default"/>
    <w:rsid w:val="003818B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5CC"/>
  </w:style>
  <w:style w:type="paragraph" w:styleId="Titolo1">
    <w:name w:val="heading 1"/>
    <w:basedOn w:val="Normale"/>
    <w:next w:val="Normale"/>
    <w:link w:val="Titolo1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780" w:hanging="360"/>
      <w:outlineLvl w:val="0"/>
    </w:pPr>
    <w:rPr>
      <w:rFonts w:ascii="Book Antiqua" w:eastAsia="Times New Roman" w:hAnsi="Book Antiqua" w:cs="Book Antiqua"/>
      <w:b/>
      <w:bCs/>
      <w:i/>
      <w:i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character" w:customStyle="1" w:styleId="Titolo1Carattere">
    <w:name w:val="Titolo 1 Carattere"/>
    <w:basedOn w:val="Carpredefinitoparagrafo"/>
    <w:link w:val="Titolo1"/>
    <w:uiPriority w:val="1"/>
    <w:rsid w:val="008E162E"/>
    <w:rPr>
      <w:rFonts w:ascii="Book Antiqua" w:eastAsia="Times New Roman" w:hAnsi="Book Antiqua" w:cs="Book Antiqua"/>
      <w:b/>
      <w:bCs/>
      <w:i/>
      <w:iCs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112" w:firstLine="709"/>
    </w:pPr>
    <w:rPr>
      <w:rFonts w:ascii="Book Antiqua" w:eastAsia="Times New Roman" w:hAnsi="Book Antiqua" w:cs="Book Antiqua"/>
      <w:i/>
      <w:iCs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62E"/>
    <w:rPr>
      <w:rFonts w:ascii="Book Antiqua" w:eastAsia="Times New Roman" w:hAnsi="Book Antiqua" w:cs="Book Antiqua"/>
      <w:i/>
      <w:iCs/>
      <w:lang w:eastAsia="zh-CN"/>
    </w:rPr>
  </w:style>
  <w:style w:type="paragraph" w:styleId="Paragrafoelenco">
    <w:name w:val="List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389C"/>
    <w:rPr>
      <w:b/>
      <w:bCs/>
    </w:rPr>
  </w:style>
  <w:style w:type="paragraph" w:customStyle="1" w:styleId="Default">
    <w:name w:val="Default"/>
    <w:rsid w:val="003818B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5546-C0DA-4F98-8F30-B60756B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pcx</cp:lastModifiedBy>
  <cp:revision>2</cp:revision>
  <cp:lastPrinted>2019-03-20T10:32:00Z</cp:lastPrinted>
  <dcterms:created xsi:type="dcterms:W3CDTF">2019-03-22T13:12:00Z</dcterms:created>
  <dcterms:modified xsi:type="dcterms:W3CDTF">2019-03-22T13:12:00Z</dcterms:modified>
</cp:coreProperties>
</file>